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19FF0" w14:textId="7CEE6824" w:rsidR="00C34B61" w:rsidRDefault="00A079C9" w:rsidP="003268EC">
      <w:pPr>
        <w:spacing w:after="0" w:line="240" w:lineRule="auto"/>
        <w:rPr>
          <w:rFonts w:asciiTheme="majorHAnsi" w:hAnsiTheme="majorHAnsi"/>
          <w:b/>
          <w:bCs/>
          <w:sz w:val="24"/>
          <w:szCs w:val="24"/>
        </w:rPr>
      </w:pPr>
      <w:r w:rsidRPr="003268EC">
        <w:rPr>
          <w:rFonts w:asciiTheme="majorHAnsi" w:hAnsiTheme="majorHAnsi"/>
          <w:b/>
          <w:bCs/>
          <w:sz w:val="24"/>
          <w:szCs w:val="24"/>
        </w:rPr>
        <w:t xml:space="preserve">Unearth Mexico </w:t>
      </w:r>
    </w:p>
    <w:p w14:paraId="6897AECE" w14:textId="77777777" w:rsidR="003268EC" w:rsidRPr="003268EC" w:rsidRDefault="003268EC" w:rsidP="003268EC">
      <w:pPr>
        <w:spacing w:after="0" w:line="240" w:lineRule="auto"/>
        <w:rPr>
          <w:rFonts w:asciiTheme="majorHAnsi" w:hAnsiTheme="majorHAnsi"/>
          <w:b/>
          <w:bCs/>
          <w:sz w:val="24"/>
          <w:szCs w:val="24"/>
        </w:rPr>
      </w:pPr>
    </w:p>
    <w:p w14:paraId="5A691B2F" w14:textId="61044860" w:rsidR="00A079C9" w:rsidRDefault="00A079C9" w:rsidP="003268EC">
      <w:pPr>
        <w:spacing w:after="0" w:line="240" w:lineRule="auto"/>
        <w:rPr>
          <w:rFonts w:asciiTheme="majorHAnsi" w:hAnsiTheme="majorHAnsi"/>
          <w:b/>
          <w:bCs/>
        </w:rPr>
      </w:pPr>
      <w:r w:rsidRPr="003268EC">
        <w:rPr>
          <w:rFonts w:asciiTheme="majorHAnsi" w:hAnsiTheme="majorHAnsi"/>
          <w:b/>
          <w:bCs/>
        </w:rPr>
        <w:t>Choose Your Experience: Cancun, Los Cabos, or Puerto Vallarta</w:t>
      </w:r>
      <w:r w:rsidR="001E19E7" w:rsidRPr="003268EC">
        <w:rPr>
          <w:rFonts w:asciiTheme="majorHAnsi" w:hAnsiTheme="majorHAnsi"/>
          <w:b/>
          <w:bCs/>
        </w:rPr>
        <w:t xml:space="preserve"> for 2</w:t>
      </w:r>
    </w:p>
    <w:p w14:paraId="67728BA7" w14:textId="77777777" w:rsidR="003268EC" w:rsidRPr="003268EC" w:rsidRDefault="003268EC" w:rsidP="003268EC">
      <w:pPr>
        <w:spacing w:after="0" w:line="240" w:lineRule="auto"/>
        <w:rPr>
          <w:rFonts w:asciiTheme="majorHAnsi" w:hAnsiTheme="majorHAnsi"/>
          <w:b/>
          <w:bCs/>
        </w:rPr>
      </w:pPr>
    </w:p>
    <w:p w14:paraId="63767EBA" w14:textId="41EB53D0" w:rsidR="00A079C9" w:rsidRDefault="00A079C9" w:rsidP="003268EC">
      <w:pPr>
        <w:spacing w:after="0" w:line="240" w:lineRule="auto"/>
        <w:rPr>
          <w:rFonts w:asciiTheme="majorHAnsi" w:hAnsiTheme="majorHAnsi"/>
        </w:rPr>
      </w:pPr>
      <w:r w:rsidRPr="003268EC">
        <w:rPr>
          <w:rFonts w:asciiTheme="majorHAnsi" w:hAnsiTheme="majorHAnsi"/>
        </w:rPr>
        <w:t xml:space="preserve">With pristine white-sand beaches, crystal-clear turquoise waters, and luxurious accommodations, it’s a paradise for sun-seekers and water sports enthusiasts alike.  Whether you’re lounging by the pool, exploring vibrant coral reefs, or savoring authentic Mexican cuisine, the warm hospitality and stunning coastal scenery create an unforgettable vacation experience. </w:t>
      </w:r>
    </w:p>
    <w:p w14:paraId="15F00D0E" w14:textId="77777777" w:rsidR="003268EC" w:rsidRPr="003268EC" w:rsidRDefault="003268EC" w:rsidP="003268EC">
      <w:pPr>
        <w:spacing w:after="0" w:line="240" w:lineRule="auto"/>
        <w:rPr>
          <w:rFonts w:asciiTheme="majorHAnsi" w:hAnsiTheme="majorHAnsi"/>
        </w:rPr>
      </w:pPr>
    </w:p>
    <w:p w14:paraId="16C9E10C" w14:textId="76410255" w:rsidR="00A079C9" w:rsidRDefault="00A079C9" w:rsidP="003268EC">
      <w:pPr>
        <w:spacing w:after="0" w:line="240" w:lineRule="auto"/>
        <w:rPr>
          <w:rFonts w:asciiTheme="majorHAnsi" w:hAnsiTheme="majorHAnsi"/>
        </w:rPr>
      </w:pPr>
      <w:r w:rsidRPr="003268EC">
        <w:rPr>
          <w:rFonts w:asciiTheme="majorHAnsi" w:hAnsiTheme="majorHAnsi"/>
        </w:rPr>
        <w:t>Choose a destination from the below options:</w:t>
      </w:r>
    </w:p>
    <w:p w14:paraId="4B758D9A" w14:textId="77777777" w:rsidR="003268EC" w:rsidRPr="003268EC" w:rsidRDefault="003268EC" w:rsidP="003268EC">
      <w:pPr>
        <w:spacing w:after="0" w:line="240" w:lineRule="auto"/>
        <w:rPr>
          <w:rFonts w:asciiTheme="majorHAnsi" w:hAnsiTheme="majorHAnsi"/>
        </w:rPr>
      </w:pPr>
    </w:p>
    <w:p w14:paraId="6BD8005F" w14:textId="77777777" w:rsidR="00A079C9" w:rsidRDefault="00A079C9" w:rsidP="003268EC">
      <w:pPr>
        <w:spacing w:after="0" w:line="240" w:lineRule="auto"/>
        <w:rPr>
          <w:rFonts w:asciiTheme="majorHAnsi" w:eastAsia="Arial" w:hAnsiTheme="majorHAnsi" w:cs="Arial"/>
          <w:b/>
        </w:rPr>
      </w:pPr>
      <w:r w:rsidRPr="003268EC">
        <w:rPr>
          <w:rFonts w:asciiTheme="majorHAnsi" w:eastAsia="Arial" w:hAnsiTheme="majorHAnsi" w:cs="Arial"/>
          <w:b/>
        </w:rPr>
        <w:t>Cancun All-Inclusive</w:t>
      </w:r>
    </w:p>
    <w:p w14:paraId="0591984D" w14:textId="77777777" w:rsidR="003268EC" w:rsidRPr="003268EC" w:rsidRDefault="003268EC" w:rsidP="003268EC">
      <w:pPr>
        <w:spacing w:after="0" w:line="240" w:lineRule="auto"/>
        <w:rPr>
          <w:rFonts w:asciiTheme="majorHAnsi" w:hAnsiTheme="majorHAnsi"/>
        </w:rPr>
      </w:pPr>
    </w:p>
    <w:p w14:paraId="58933405" w14:textId="77777777" w:rsidR="00A079C9" w:rsidRDefault="00A079C9" w:rsidP="003268EC">
      <w:pPr>
        <w:spacing w:after="0" w:line="240" w:lineRule="auto"/>
        <w:rPr>
          <w:rFonts w:asciiTheme="majorHAnsi" w:eastAsia="Arial" w:hAnsiTheme="majorHAnsi" w:cs="Arial"/>
          <w:b/>
        </w:rPr>
      </w:pPr>
      <w:r w:rsidRPr="003268EC">
        <w:rPr>
          <w:rFonts w:asciiTheme="majorHAnsi" w:eastAsia="Arial" w:hAnsiTheme="majorHAnsi" w:cs="Arial"/>
          <w:b/>
        </w:rPr>
        <w:t>4-Night Stay at the Hyatt Zilara or Hyatt Ziva Cancun Resort for 2</w:t>
      </w:r>
    </w:p>
    <w:p w14:paraId="51FDFD61" w14:textId="77777777" w:rsidR="003268EC" w:rsidRPr="003268EC" w:rsidRDefault="003268EC" w:rsidP="003268EC">
      <w:pPr>
        <w:spacing w:after="0" w:line="240" w:lineRule="auto"/>
        <w:rPr>
          <w:rFonts w:asciiTheme="majorHAnsi" w:hAnsiTheme="majorHAnsi"/>
        </w:rPr>
      </w:pPr>
    </w:p>
    <w:p w14:paraId="7C314B1D" w14:textId="174F366F" w:rsidR="00B14654" w:rsidRPr="003268EC" w:rsidRDefault="00A079C9" w:rsidP="003268EC">
      <w:pPr>
        <w:spacing w:after="0" w:line="240" w:lineRule="auto"/>
        <w:rPr>
          <w:rFonts w:asciiTheme="majorHAnsi" w:hAnsiTheme="majorHAnsi"/>
        </w:rPr>
      </w:pPr>
      <w:r w:rsidRPr="003268EC">
        <w:rPr>
          <w:rFonts w:asciiTheme="majorHAnsi" w:hAnsiTheme="majorHAnsi"/>
        </w:rPr>
        <w:t xml:space="preserve">This Experience </w:t>
      </w:r>
      <w:r w:rsidR="003268EC">
        <w:rPr>
          <w:rFonts w:asciiTheme="majorHAnsi" w:hAnsiTheme="majorHAnsi"/>
        </w:rPr>
        <w:t xml:space="preserve">for 2 </w:t>
      </w:r>
      <w:r w:rsidRPr="003268EC">
        <w:rPr>
          <w:rFonts w:asciiTheme="majorHAnsi" w:hAnsiTheme="majorHAnsi"/>
        </w:rPr>
        <w:t>Includes:</w:t>
      </w:r>
    </w:p>
    <w:p w14:paraId="29214291" w14:textId="77777777" w:rsidR="00B14654" w:rsidRPr="003268EC" w:rsidRDefault="00A079C9" w:rsidP="003268EC">
      <w:pPr>
        <w:pStyle w:val="ListParagraph"/>
        <w:numPr>
          <w:ilvl w:val="0"/>
          <w:numId w:val="1"/>
        </w:numPr>
        <w:spacing w:after="0" w:line="240" w:lineRule="auto"/>
        <w:rPr>
          <w:rFonts w:asciiTheme="majorHAnsi" w:hAnsiTheme="majorHAnsi"/>
        </w:rPr>
      </w:pPr>
      <w:r w:rsidRPr="003268EC">
        <w:rPr>
          <w:rFonts w:asciiTheme="majorHAnsi" w:hAnsiTheme="majorHAnsi"/>
        </w:rPr>
        <w:t xml:space="preserve">4-night stay for 2 at the </w:t>
      </w:r>
      <w:r w:rsidR="00B14654" w:rsidRPr="003268EC">
        <w:rPr>
          <w:rFonts w:asciiTheme="majorHAnsi" w:hAnsiTheme="majorHAnsi"/>
        </w:rPr>
        <w:t>A</w:t>
      </w:r>
      <w:r w:rsidRPr="003268EC">
        <w:rPr>
          <w:rFonts w:asciiTheme="majorHAnsi" w:hAnsiTheme="majorHAnsi"/>
        </w:rPr>
        <w:t>ll-</w:t>
      </w:r>
      <w:r w:rsidR="00B14654" w:rsidRPr="003268EC">
        <w:rPr>
          <w:rFonts w:asciiTheme="majorHAnsi" w:hAnsiTheme="majorHAnsi"/>
        </w:rPr>
        <w:t>I</w:t>
      </w:r>
      <w:r w:rsidRPr="003268EC">
        <w:rPr>
          <w:rFonts w:asciiTheme="majorHAnsi" w:hAnsiTheme="majorHAnsi"/>
        </w:rPr>
        <w:t>nclusive Hyatt Zilara or Hyatt Ziva Cancun Resorts</w:t>
      </w:r>
    </w:p>
    <w:p w14:paraId="6294C4BA" w14:textId="255478DC" w:rsidR="003268EC" w:rsidRDefault="00A079C9" w:rsidP="009232A4">
      <w:pPr>
        <w:pStyle w:val="ListParagraph"/>
        <w:numPr>
          <w:ilvl w:val="0"/>
          <w:numId w:val="1"/>
        </w:numPr>
        <w:spacing w:after="0" w:line="240" w:lineRule="auto"/>
        <w:rPr>
          <w:rFonts w:asciiTheme="majorHAnsi" w:hAnsiTheme="majorHAnsi"/>
        </w:rPr>
      </w:pPr>
      <w:r w:rsidRPr="003268EC">
        <w:rPr>
          <w:rFonts w:asciiTheme="majorHAnsi" w:hAnsiTheme="majorHAnsi"/>
        </w:rPr>
        <w:t>Winspire booking &amp; concierge service</w:t>
      </w:r>
    </w:p>
    <w:p w14:paraId="777800C8" w14:textId="77777777" w:rsidR="009232A4" w:rsidRPr="009232A4" w:rsidRDefault="009232A4" w:rsidP="009232A4">
      <w:pPr>
        <w:pStyle w:val="ListParagraph"/>
        <w:spacing w:after="0" w:line="240" w:lineRule="auto"/>
        <w:rPr>
          <w:rFonts w:asciiTheme="majorHAnsi" w:hAnsiTheme="majorHAnsi"/>
        </w:rPr>
      </w:pPr>
    </w:p>
    <w:p w14:paraId="43E140FF" w14:textId="567C709D" w:rsidR="00A079C9" w:rsidRDefault="00A079C9" w:rsidP="003268EC">
      <w:pPr>
        <w:spacing w:after="0" w:line="240" w:lineRule="auto"/>
        <w:rPr>
          <w:rFonts w:asciiTheme="majorHAnsi" w:hAnsiTheme="majorHAnsi"/>
        </w:rPr>
      </w:pPr>
      <w:r w:rsidRPr="003268EC">
        <w:rPr>
          <w:rFonts w:asciiTheme="majorHAnsi" w:hAnsiTheme="majorHAnsi"/>
        </w:rPr>
        <w:t>Step into a world of endless sunshine, turquoise waters, and vibrant nightlife in Cancun, Mexico. With its stunning white-sand beaches, Mayan ruins, and lively atmosphere, Cancun is the ultimate tropical paradise. Whether you're seeking relaxation by the shore, thrilling water sports, or exploring the rich history and culture, Cancun has it all.</w:t>
      </w:r>
    </w:p>
    <w:p w14:paraId="7FC23A11" w14:textId="77777777" w:rsidR="003268EC" w:rsidRPr="003268EC" w:rsidRDefault="003268EC" w:rsidP="003268EC">
      <w:pPr>
        <w:spacing w:after="0" w:line="240" w:lineRule="auto"/>
        <w:rPr>
          <w:rFonts w:asciiTheme="majorHAnsi" w:hAnsiTheme="majorHAnsi"/>
        </w:rPr>
      </w:pPr>
    </w:p>
    <w:p w14:paraId="338756C5" w14:textId="06FBC29B" w:rsidR="00A079C9" w:rsidRPr="003268EC" w:rsidRDefault="00A079C9" w:rsidP="003268EC">
      <w:pPr>
        <w:spacing w:after="0" w:line="240" w:lineRule="auto"/>
        <w:rPr>
          <w:rFonts w:asciiTheme="majorHAnsi" w:hAnsiTheme="majorHAnsi"/>
        </w:rPr>
      </w:pPr>
      <w:r w:rsidRPr="003268EC">
        <w:rPr>
          <w:rFonts w:asciiTheme="majorHAnsi" w:hAnsiTheme="majorHAnsi"/>
          <w:u w:val="single"/>
        </w:rPr>
        <w:t>Hyatt Zilara and Hyatt Ziva All-Inclusive Resorts</w:t>
      </w:r>
      <w:r w:rsidR="000614EB" w:rsidRPr="003268EC">
        <w:rPr>
          <w:rFonts w:asciiTheme="majorHAnsi" w:hAnsiTheme="majorHAnsi"/>
          <w:u w:val="single"/>
        </w:rPr>
        <w:t xml:space="preserve"> (Cancun, Mexico)</w:t>
      </w:r>
    </w:p>
    <w:p w14:paraId="6A189F20" w14:textId="77777777" w:rsidR="00A079C9" w:rsidRDefault="00A079C9" w:rsidP="003268EC">
      <w:pPr>
        <w:spacing w:after="0" w:line="240" w:lineRule="auto"/>
        <w:rPr>
          <w:rFonts w:asciiTheme="majorHAnsi" w:hAnsiTheme="majorHAnsi"/>
        </w:rPr>
      </w:pPr>
      <w:r w:rsidRPr="003268EC">
        <w:rPr>
          <w:rFonts w:asciiTheme="majorHAnsi" w:hAnsiTheme="majorHAnsi"/>
        </w:rPr>
        <w:t>Enjoy a 4-night stay for two at either Hyatt Zilara (adults-only) or Hyatt Ziva (family-friendly) all-inclusive resorts in Cancun. Food, alcohol, non-alcoholic beverages, resort taxes, and gratuities are included. Up to two additional guests are permitted in the room for an additional fee. All-inclusive costs and taxes for additional guests will be the responsibility of the Winning Bidder.</w:t>
      </w:r>
    </w:p>
    <w:p w14:paraId="794E3810" w14:textId="77777777" w:rsidR="002D43E5" w:rsidRPr="003268EC" w:rsidRDefault="002D43E5" w:rsidP="003268EC">
      <w:pPr>
        <w:spacing w:after="0" w:line="240" w:lineRule="auto"/>
        <w:rPr>
          <w:rFonts w:asciiTheme="majorHAnsi" w:hAnsiTheme="majorHAnsi"/>
        </w:rPr>
      </w:pPr>
    </w:p>
    <w:p w14:paraId="48C9C462" w14:textId="77777777" w:rsidR="002D43E5" w:rsidRDefault="002D43E5" w:rsidP="002D43E5">
      <w:pPr>
        <w:spacing w:after="0" w:line="240" w:lineRule="auto"/>
        <w:rPr>
          <w:rFonts w:ascii="Aptos Display" w:hAnsi="Aptos Display"/>
        </w:rPr>
      </w:pPr>
      <w:r>
        <w:rPr>
          <w:rFonts w:ascii="Aptos Display" w:hAnsi="Aptos Display"/>
        </w:rPr>
        <w:t xml:space="preserve">Package </w:t>
      </w:r>
      <w:r w:rsidRPr="00E71448">
        <w:rPr>
          <w:rFonts w:ascii="Aptos Display" w:hAnsi="Aptos Display"/>
        </w:rPr>
        <w:t xml:space="preserve">Blackout </w:t>
      </w:r>
      <w:r>
        <w:rPr>
          <w:rFonts w:ascii="Aptos Display" w:hAnsi="Aptos Display"/>
        </w:rPr>
        <w:t>D</w:t>
      </w:r>
      <w:r w:rsidRPr="00E71448">
        <w:rPr>
          <w:rFonts w:ascii="Aptos Display" w:hAnsi="Aptos Display"/>
        </w:rPr>
        <w:t>ates: The week of major US holidays and major local events. Additional dates may apply.</w:t>
      </w:r>
      <w:r>
        <w:rPr>
          <w:rFonts w:ascii="Aptos Display" w:hAnsi="Aptos Display"/>
        </w:rPr>
        <w:t xml:space="preserve"> </w:t>
      </w:r>
    </w:p>
    <w:p w14:paraId="3193400F" w14:textId="77777777" w:rsidR="00B14654" w:rsidRPr="003268EC" w:rsidRDefault="00B14654" w:rsidP="003268EC">
      <w:pPr>
        <w:spacing w:after="0" w:line="240" w:lineRule="auto"/>
        <w:rPr>
          <w:rFonts w:asciiTheme="majorHAnsi" w:hAnsiTheme="majorHAnsi"/>
        </w:rPr>
      </w:pPr>
    </w:p>
    <w:p w14:paraId="6CB23FAC" w14:textId="77777777" w:rsidR="00B14654" w:rsidRDefault="00B14654" w:rsidP="003268EC">
      <w:pPr>
        <w:spacing w:after="0" w:line="240" w:lineRule="auto"/>
        <w:rPr>
          <w:rFonts w:asciiTheme="majorHAnsi" w:eastAsia="Arial" w:hAnsiTheme="majorHAnsi" w:cs="Arial"/>
          <w:b/>
        </w:rPr>
      </w:pPr>
      <w:r w:rsidRPr="003268EC">
        <w:rPr>
          <w:rFonts w:asciiTheme="majorHAnsi" w:eastAsia="Arial" w:hAnsiTheme="majorHAnsi" w:cs="Arial"/>
          <w:b/>
        </w:rPr>
        <w:t>Los Cabos All-Inclusive</w:t>
      </w:r>
    </w:p>
    <w:p w14:paraId="37D25B45" w14:textId="77777777" w:rsidR="003268EC" w:rsidRPr="003268EC" w:rsidRDefault="003268EC" w:rsidP="003268EC">
      <w:pPr>
        <w:spacing w:after="0" w:line="240" w:lineRule="auto"/>
        <w:rPr>
          <w:rFonts w:asciiTheme="majorHAnsi" w:hAnsiTheme="majorHAnsi"/>
        </w:rPr>
      </w:pPr>
    </w:p>
    <w:p w14:paraId="0D41A904" w14:textId="42EBFF79" w:rsidR="00B14654" w:rsidRDefault="00B14654" w:rsidP="003268EC">
      <w:pPr>
        <w:spacing w:after="0" w:line="240" w:lineRule="auto"/>
        <w:rPr>
          <w:rFonts w:asciiTheme="majorHAnsi" w:eastAsia="Arial" w:hAnsiTheme="majorHAnsi" w:cs="Arial"/>
          <w:b/>
        </w:rPr>
      </w:pPr>
      <w:r w:rsidRPr="003268EC">
        <w:rPr>
          <w:rFonts w:asciiTheme="majorHAnsi" w:eastAsia="Arial" w:hAnsiTheme="majorHAnsi" w:cs="Arial"/>
          <w:b/>
        </w:rPr>
        <w:t>4-Night Stay at Hyatt Ziva Los Cabos, Mexico</w:t>
      </w:r>
      <w:r w:rsidR="000614EB" w:rsidRPr="003268EC">
        <w:rPr>
          <w:rFonts w:asciiTheme="majorHAnsi" w:eastAsia="Arial" w:hAnsiTheme="majorHAnsi" w:cs="Arial"/>
          <w:b/>
        </w:rPr>
        <w:t xml:space="preserve"> </w:t>
      </w:r>
      <w:r w:rsidRPr="003268EC">
        <w:rPr>
          <w:rFonts w:asciiTheme="majorHAnsi" w:eastAsia="Arial" w:hAnsiTheme="majorHAnsi" w:cs="Arial"/>
          <w:b/>
        </w:rPr>
        <w:t>for 2</w:t>
      </w:r>
    </w:p>
    <w:p w14:paraId="69AA1DBC" w14:textId="77777777" w:rsidR="003268EC" w:rsidRPr="003268EC" w:rsidRDefault="003268EC" w:rsidP="003268EC">
      <w:pPr>
        <w:spacing w:after="0" w:line="240" w:lineRule="auto"/>
        <w:rPr>
          <w:rFonts w:asciiTheme="majorHAnsi" w:hAnsiTheme="majorHAnsi"/>
        </w:rPr>
      </w:pPr>
    </w:p>
    <w:p w14:paraId="2AFDB7ED" w14:textId="38C0E527" w:rsidR="00B14654" w:rsidRPr="003268EC" w:rsidRDefault="00B14654" w:rsidP="003268EC">
      <w:pPr>
        <w:spacing w:after="0" w:line="240" w:lineRule="auto"/>
        <w:rPr>
          <w:rFonts w:asciiTheme="majorHAnsi" w:hAnsiTheme="majorHAnsi"/>
        </w:rPr>
      </w:pPr>
      <w:r w:rsidRPr="003268EC">
        <w:rPr>
          <w:rFonts w:asciiTheme="majorHAnsi" w:hAnsiTheme="majorHAnsi"/>
        </w:rPr>
        <w:t xml:space="preserve">This Experience </w:t>
      </w:r>
      <w:r w:rsidR="003268EC">
        <w:rPr>
          <w:rFonts w:asciiTheme="majorHAnsi" w:hAnsiTheme="majorHAnsi"/>
        </w:rPr>
        <w:t xml:space="preserve">for 2 </w:t>
      </w:r>
      <w:r w:rsidRPr="003268EC">
        <w:rPr>
          <w:rFonts w:asciiTheme="majorHAnsi" w:hAnsiTheme="majorHAnsi"/>
        </w:rPr>
        <w:t>Includes:</w:t>
      </w:r>
    </w:p>
    <w:p w14:paraId="6285BEC9" w14:textId="73FFDACE" w:rsidR="00B14654" w:rsidRPr="003268EC" w:rsidRDefault="00B14654" w:rsidP="003268EC">
      <w:pPr>
        <w:numPr>
          <w:ilvl w:val="0"/>
          <w:numId w:val="2"/>
        </w:numPr>
        <w:spacing w:after="0" w:line="240" w:lineRule="auto"/>
        <w:rPr>
          <w:rFonts w:asciiTheme="majorHAnsi" w:hAnsiTheme="majorHAnsi"/>
        </w:rPr>
      </w:pPr>
      <w:r w:rsidRPr="003268EC">
        <w:rPr>
          <w:rFonts w:asciiTheme="majorHAnsi" w:hAnsiTheme="majorHAnsi"/>
        </w:rPr>
        <w:t>4-night stay for 2 at the All-Inclusive Hyatt Ziva Los Cabos</w:t>
      </w:r>
    </w:p>
    <w:p w14:paraId="3FF50DFF" w14:textId="77777777" w:rsidR="00B14654" w:rsidRPr="003268EC" w:rsidRDefault="00B14654" w:rsidP="003268EC">
      <w:pPr>
        <w:numPr>
          <w:ilvl w:val="0"/>
          <w:numId w:val="2"/>
        </w:numPr>
        <w:spacing w:after="0" w:line="240" w:lineRule="auto"/>
        <w:rPr>
          <w:rFonts w:asciiTheme="majorHAnsi" w:hAnsiTheme="majorHAnsi"/>
        </w:rPr>
      </w:pPr>
      <w:r w:rsidRPr="003268EC">
        <w:rPr>
          <w:rFonts w:asciiTheme="majorHAnsi" w:hAnsiTheme="majorHAnsi"/>
        </w:rPr>
        <w:t>Winspire booking &amp; concierge service</w:t>
      </w:r>
    </w:p>
    <w:p w14:paraId="3726B579" w14:textId="77777777" w:rsidR="00B14654" w:rsidRPr="003268EC" w:rsidRDefault="00B14654" w:rsidP="003268EC">
      <w:pPr>
        <w:spacing w:after="0" w:line="240" w:lineRule="auto"/>
        <w:rPr>
          <w:rFonts w:asciiTheme="majorHAnsi" w:hAnsiTheme="majorHAnsi"/>
        </w:rPr>
      </w:pPr>
    </w:p>
    <w:p w14:paraId="630CA185" w14:textId="77777777" w:rsidR="00B14654" w:rsidRDefault="00B14654" w:rsidP="003268EC">
      <w:pPr>
        <w:spacing w:after="0" w:line="240" w:lineRule="auto"/>
        <w:rPr>
          <w:rFonts w:asciiTheme="majorHAnsi" w:hAnsiTheme="majorHAnsi"/>
        </w:rPr>
      </w:pPr>
      <w:r w:rsidRPr="003268EC">
        <w:rPr>
          <w:rFonts w:asciiTheme="majorHAnsi" w:hAnsiTheme="majorHAnsi"/>
        </w:rPr>
        <w:t>Unleash your wanderlust and embark on a journey to the breathtaking paradise of Los Cabos, Mexico. With its golden beaches, azure waters, and vibrant culture, this enchanting destination is a world of wonders waiting to be explored.</w:t>
      </w:r>
    </w:p>
    <w:p w14:paraId="0BA30B93" w14:textId="77777777" w:rsidR="003268EC" w:rsidRPr="003268EC" w:rsidRDefault="003268EC" w:rsidP="003268EC">
      <w:pPr>
        <w:spacing w:after="0" w:line="240" w:lineRule="auto"/>
        <w:rPr>
          <w:rFonts w:asciiTheme="majorHAnsi" w:hAnsiTheme="majorHAnsi"/>
        </w:rPr>
      </w:pPr>
    </w:p>
    <w:p w14:paraId="4433B310" w14:textId="77777777" w:rsidR="002D43E5" w:rsidRDefault="00B14654" w:rsidP="003268EC">
      <w:pPr>
        <w:spacing w:after="0" w:line="240" w:lineRule="auto"/>
        <w:rPr>
          <w:rFonts w:asciiTheme="majorHAnsi" w:hAnsiTheme="majorHAnsi"/>
          <w:bCs/>
        </w:rPr>
      </w:pPr>
      <w:r w:rsidRPr="003268EC">
        <w:rPr>
          <w:rFonts w:asciiTheme="majorHAnsi" w:hAnsiTheme="majorHAnsi"/>
          <w:bCs/>
          <w:u w:val="single"/>
        </w:rPr>
        <w:t>Hyatt Ziva Los Cabos (Cabo San Lucas, Mexico)</w:t>
      </w:r>
    </w:p>
    <w:p w14:paraId="46959580" w14:textId="63E0DAB8" w:rsidR="00B14654" w:rsidRPr="002D43E5" w:rsidRDefault="00B14654" w:rsidP="003268EC">
      <w:pPr>
        <w:spacing w:after="0" w:line="240" w:lineRule="auto"/>
        <w:rPr>
          <w:rFonts w:asciiTheme="majorHAnsi" w:hAnsiTheme="majorHAnsi"/>
          <w:bCs/>
        </w:rPr>
      </w:pPr>
      <w:r w:rsidRPr="003268EC">
        <w:rPr>
          <w:rFonts w:asciiTheme="majorHAnsi" w:hAnsiTheme="majorHAnsi"/>
        </w:rPr>
        <w:lastRenderedPageBreak/>
        <w:t>Enjoy a 4-night stay for 2 at this family friendly all-inclusive resort, a luxurious oasis of sophistication and comfort. Located in an exclusive area overlooking the Sea of Cortez, this beachfront resort is minutes from beautiful San Jose del Cabo. Food, alcohol, non-alcoholic beverages, resort taxes and gratuities are included. Up to two additional guests permitted in the room for an additional fee. All-Inclusive cost and taxes for additional guests will be the responsibility of the Winning Bidder.</w:t>
      </w:r>
    </w:p>
    <w:p w14:paraId="6E885C1B" w14:textId="77777777" w:rsidR="002D43E5" w:rsidRDefault="002D43E5" w:rsidP="003268EC">
      <w:pPr>
        <w:spacing w:after="0" w:line="240" w:lineRule="auto"/>
        <w:rPr>
          <w:rFonts w:asciiTheme="majorHAnsi" w:hAnsiTheme="majorHAnsi"/>
        </w:rPr>
      </w:pPr>
    </w:p>
    <w:p w14:paraId="7CD738C5" w14:textId="77777777" w:rsidR="002D43E5" w:rsidRDefault="002D43E5" w:rsidP="002D43E5">
      <w:pPr>
        <w:spacing w:after="0" w:line="240" w:lineRule="auto"/>
        <w:rPr>
          <w:rFonts w:ascii="Aptos Display" w:hAnsi="Aptos Display"/>
        </w:rPr>
      </w:pPr>
      <w:r>
        <w:rPr>
          <w:rFonts w:ascii="Aptos Display" w:hAnsi="Aptos Display"/>
        </w:rPr>
        <w:t xml:space="preserve">Package </w:t>
      </w:r>
      <w:r w:rsidRPr="00E71448">
        <w:rPr>
          <w:rFonts w:ascii="Aptos Display" w:hAnsi="Aptos Display"/>
        </w:rPr>
        <w:t xml:space="preserve">Blackout </w:t>
      </w:r>
      <w:r>
        <w:rPr>
          <w:rFonts w:ascii="Aptos Display" w:hAnsi="Aptos Display"/>
        </w:rPr>
        <w:t>D</w:t>
      </w:r>
      <w:r w:rsidRPr="00E71448">
        <w:rPr>
          <w:rFonts w:ascii="Aptos Display" w:hAnsi="Aptos Display"/>
        </w:rPr>
        <w:t>ates: The week of major US holidays and major local events. Additional dates may apply.</w:t>
      </w:r>
      <w:r>
        <w:rPr>
          <w:rFonts w:ascii="Aptos Display" w:hAnsi="Aptos Display"/>
        </w:rPr>
        <w:t xml:space="preserve"> </w:t>
      </w:r>
    </w:p>
    <w:p w14:paraId="0F1A3E5D" w14:textId="77777777" w:rsidR="002D43E5" w:rsidRDefault="002D43E5" w:rsidP="003268EC">
      <w:pPr>
        <w:spacing w:after="0" w:line="240" w:lineRule="auto"/>
        <w:rPr>
          <w:rFonts w:asciiTheme="majorHAnsi" w:hAnsiTheme="majorHAnsi"/>
        </w:rPr>
      </w:pPr>
    </w:p>
    <w:p w14:paraId="36A0CCE3" w14:textId="00426B47" w:rsidR="00B14654" w:rsidRDefault="00B14654" w:rsidP="003268EC">
      <w:pPr>
        <w:spacing w:after="0" w:line="240" w:lineRule="auto"/>
        <w:rPr>
          <w:rFonts w:asciiTheme="majorHAnsi" w:eastAsia="Arial" w:hAnsiTheme="majorHAnsi" w:cs="Arial"/>
          <w:b/>
        </w:rPr>
      </w:pPr>
      <w:r w:rsidRPr="003268EC">
        <w:rPr>
          <w:rFonts w:asciiTheme="majorHAnsi" w:eastAsia="Arial" w:hAnsiTheme="majorHAnsi" w:cs="Arial"/>
          <w:b/>
        </w:rPr>
        <w:t>Puerto Vallarta All-Inclusive</w:t>
      </w:r>
    </w:p>
    <w:p w14:paraId="54880A0C" w14:textId="77777777" w:rsidR="003268EC" w:rsidRPr="003268EC" w:rsidRDefault="003268EC" w:rsidP="003268EC">
      <w:pPr>
        <w:spacing w:after="0" w:line="240" w:lineRule="auto"/>
        <w:rPr>
          <w:rFonts w:asciiTheme="majorHAnsi" w:hAnsiTheme="majorHAnsi"/>
        </w:rPr>
      </w:pPr>
    </w:p>
    <w:p w14:paraId="51E0EE9D" w14:textId="77777777" w:rsidR="00B14654" w:rsidRDefault="00B14654" w:rsidP="003268EC">
      <w:pPr>
        <w:spacing w:after="0" w:line="240" w:lineRule="auto"/>
        <w:rPr>
          <w:rFonts w:asciiTheme="majorHAnsi" w:eastAsia="Arial" w:hAnsiTheme="majorHAnsi" w:cs="Arial"/>
          <w:b/>
        </w:rPr>
      </w:pPr>
      <w:r w:rsidRPr="003268EC">
        <w:rPr>
          <w:rFonts w:asciiTheme="majorHAnsi" w:eastAsia="Arial" w:hAnsiTheme="majorHAnsi" w:cs="Arial"/>
          <w:b/>
        </w:rPr>
        <w:t>4-Night Stay at Hyatt Ziva Puerto Vallarta, Mexico for 2</w:t>
      </w:r>
    </w:p>
    <w:p w14:paraId="640272BE" w14:textId="77777777" w:rsidR="003268EC" w:rsidRPr="003268EC" w:rsidRDefault="003268EC" w:rsidP="003268EC">
      <w:pPr>
        <w:spacing w:after="0" w:line="240" w:lineRule="auto"/>
        <w:rPr>
          <w:rFonts w:asciiTheme="majorHAnsi" w:hAnsiTheme="majorHAnsi"/>
        </w:rPr>
      </w:pPr>
    </w:p>
    <w:p w14:paraId="3D2EE82F" w14:textId="42D38B55" w:rsidR="00B14654" w:rsidRPr="003268EC" w:rsidRDefault="00B14654" w:rsidP="003268EC">
      <w:pPr>
        <w:spacing w:after="0" w:line="240" w:lineRule="auto"/>
        <w:rPr>
          <w:rFonts w:asciiTheme="majorHAnsi" w:hAnsiTheme="majorHAnsi"/>
        </w:rPr>
      </w:pPr>
      <w:r w:rsidRPr="003268EC">
        <w:rPr>
          <w:rFonts w:asciiTheme="majorHAnsi" w:hAnsiTheme="majorHAnsi"/>
        </w:rPr>
        <w:t xml:space="preserve">This Experience </w:t>
      </w:r>
      <w:r w:rsidR="003268EC">
        <w:rPr>
          <w:rFonts w:asciiTheme="majorHAnsi" w:hAnsiTheme="majorHAnsi"/>
        </w:rPr>
        <w:t xml:space="preserve">for 2 </w:t>
      </w:r>
      <w:r w:rsidRPr="003268EC">
        <w:rPr>
          <w:rFonts w:asciiTheme="majorHAnsi" w:hAnsiTheme="majorHAnsi"/>
        </w:rPr>
        <w:t>Includes:</w:t>
      </w:r>
    </w:p>
    <w:p w14:paraId="4B8E232C" w14:textId="0C43B64C" w:rsidR="00B14654" w:rsidRPr="003268EC" w:rsidRDefault="00B14654" w:rsidP="003268EC">
      <w:pPr>
        <w:numPr>
          <w:ilvl w:val="0"/>
          <w:numId w:val="3"/>
        </w:numPr>
        <w:spacing w:after="0" w:line="240" w:lineRule="auto"/>
        <w:rPr>
          <w:rFonts w:asciiTheme="majorHAnsi" w:hAnsiTheme="majorHAnsi"/>
        </w:rPr>
      </w:pPr>
      <w:r w:rsidRPr="003268EC">
        <w:rPr>
          <w:rFonts w:asciiTheme="majorHAnsi" w:hAnsiTheme="majorHAnsi"/>
        </w:rPr>
        <w:t>4-night stay for 2 at the All-Inclusive Hyatt Ziva Puerto Vallarta</w:t>
      </w:r>
    </w:p>
    <w:p w14:paraId="26E82F7E" w14:textId="77777777" w:rsidR="00B14654" w:rsidRPr="003268EC" w:rsidRDefault="00B14654" w:rsidP="003268EC">
      <w:pPr>
        <w:numPr>
          <w:ilvl w:val="0"/>
          <w:numId w:val="3"/>
        </w:numPr>
        <w:spacing w:after="0" w:line="240" w:lineRule="auto"/>
        <w:rPr>
          <w:rFonts w:asciiTheme="majorHAnsi" w:hAnsiTheme="majorHAnsi"/>
        </w:rPr>
      </w:pPr>
      <w:r w:rsidRPr="003268EC">
        <w:rPr>
          <w:rFonts w:asciiTheme="majorHAnsi" w:hAnsiTheme="majorHAnsi"/>
        </w:rPr>
        <w:t>Winspire booking &amp; concierge service</w:t>
      </w:r>
    </w:p>
    <w:p w14:paraId="3472CCD1" w14:textId="77777777" w:rsidR="00B14654" w:rsidRPr="003268EC" w:rsidRDefault="00B14654" w:rsidP="003268EC">
      <w:pPr>
        <w:spacing w:after="0" w:line="240" w:lineRule="auto"/>
        <w:rPr>
          <w:rFonts w:asciiTheme="majorHAnsi" w:hAnsiTheme="majorHAnsi"/>
        </w:rPr>
      </w:pPr>
    </w:p>
    <w:p w14:paraId="332831D0" w14:textId="16323645" w:rsidR="00B14654" w:rsidRPr="003268EC" w:rsidRDefault="00B14654" w:rsidP="003268EC">
      <w:pPr>
        <w:spacing w:after="0" w:line="240" w:lineRule="auto"/>
        <w:rPr>
          <w:rFonts w:asciiTheme="majorHAnsi" w:hAnsiTheme="majorHAnsi"/>
          <w:bCs/>
        </w:rPr>
      </w:pPr>
      <w:r w:rsidRPr="003268EC">
        <w:rPr>
          <w:rFonts w:asciiTheme="majorHAnsi" w:hAnsiTheme="majorHAnsi"/>
          <w:bCs/>
          <w:u w:val="single"/>
        </w:rPr>
        <w:t>Hyatt Ziva Puerto Vallarta (</w:t>
      </w:r>
      <w:r w:rsidR="000614EB" w:rsidRPr="003268EC">
        <w:rPr>
          <w:rFonts w:asciiTheme="majorHAnsi" w:hAnsiTheme="majorHAnsi"/>
          <w:bCs/>
          <w:u w:val="single"/>
        </w:rPr>
        <w:t xml:space="preserve">Puerto Vallarta, </w:t>
      </w:r>
      <w:r w:rsidRPr="003268EC">
        <w:rPr>
          <w:rFonts w:asciiTheme="majorHAnsi" w:hAnsiTheme="majorHAnsi"/>
          <w:bCs/>
          <w:u w:val="single"/>
        </w:rPr>
        <w:t>Mexico)</w:t>
      </w:r>
    </w:p>
    <w:p w14:paraId="280BC1C5" w14:textId="303F9687" w:rsidR="00B14654" w:rsidRDefault="00B14654" w:rsidP="003268EC">
      <w:pPr>
        <w:spacing w:after="0" w:line="240" w:lineRule="auto"/>
        <w:rPr>
          <w:rFonts w:asciiTheme="majorHAnsi" w:hAnsiTheme="majorHAnsi"/>
        </w:rPr>
      </w:pPr>
      <w:r w:rsidRPr="003268EC">
        <w:rPr>
          <w:rFonts w:asciiTheme="majorHAnsi" w:hAnsiTheme="majorHAnsi"/>
        </w:rPr>
        <w:t>Enjoy a 4-night stay for 2 at this family friendly all-inclusive resort. Surrounded by the sparkling Pacific Ocean and boasting the region’s unique cloistered beach-cove, Hyatt Ziva creates the perfect backdrop for guests seeking a romantic getaway, a family reconnection, or a special celebration. Food, alcohol, non-alcoholic beverages, resort taxes and gratuities are included. Up to two additional guests permitted in the room based on availability of a double room for an additional fee. All-Inclusive cost and taxes for additional guests will be the responsibility of the Winning Bidder.</w:t>
      </w:r>
    </w:p>
    <w:p w14:paraId="1891DAFD" w14:textId="77777777" w:rsidR="003268EC" w:rsidRPr="003268EC" w:rsidRDefault="003268EC" w:rsidP="003268EC">
      <w:pPr>
        <w:spacing w:after="0" w:line="240" w:lineRule="auto"/>
        <w:rPr>
          <w:rFonts w:asciiTheme="majorHAnsi" w:hAnsiTheme="majorHAnsi"/>
        </w:rPr>
      </w:pPr>
    </w:p>
    <w:p w14:paraId="005C2D4F" w14:textId="77777777" w:rsidR="003268EC" w:rsidRDefault="003268EC" w:rsidP="003268EC">
      <w:pPr>
        <w:spacing w:after="0" w:line="240" w:lineRule="auto"/>
        <w:rPr>
          <w:rFonts w:ascii="Aptos Display" w:hAnsi="Aptos Display"/>
        </w:rPr>
      </w:pPr>
      <w:r>
        <w:rPr>
          <w:rFonts w:ascii="Aptos Display" w:hAnsi="Aptos Display"/>
        </w:rPr>
        <w:t xml:space="preserve">Package </w:t>
      </w:r>
      <w:r w:rsidRPr="00E71448">
        <w:rPr>
          <w:rFonts w:ascii="Aptos Display" w:hAnsi="Aptos Display"/>
        </w:rPr>
        <w:t xml:space="preserve">Blackout </w:t>
      </w:r>
      <w:r>
        <w:rPr>
          <w:rFonts w:ascii="Aptos Display" w:hAnsi="Aptos Display"/>
        </w:rPr>
        <w:t>D</w:t>
      </w:r>
      <w:r w:rsidRPr="00E71448">
        <w:rPr>
          <w:rFonts w:ascii="Aptos Display" w:hAnsi="Aptos Display"/>
        </w:rPr>
        <w:t>ates: The week of major US holidays and major local events. Additional dates may apply.</w:t>
      </w:r>
      <w:r>
        <w:rPr>
          <w:rFonts w:ascii="Aptos Display" w:hAnsi="Aptos Display"/>
        </w:rPr>
        <w:t xml:space="preserve"> </w:t>
      </w:r>
    </w:p>
    <w:p w14:paraId="6B42D503" w14:textId="77777777" w:rsidR="003268EC" w:rsidRDefault="003268EC" w:rsidP="003268EC">
      <w:pPr>
        <w:spacing w:after="0" w:line="240" w:lineRule="auto"/>
        <w:rPr>
          <w:rFonts w:ascii="Aptos Display" w:hAnsi="Aptos Display"/>
        </w:rPr>
      </w:pPr>
    </w:p>
    <w:p w14:paraId="7DF2BF76" w14:textId="77777777" w:rsidR="003268EC" w:rsidRPr="00E71448" w:rsidRDefault="003268EC" w:rsidP="003268EC">
      <w:pPr>
        <w:spacing w:after="0" w:line="240" w:lineRule="auto"/>
        <w:rPr>
          <w:rFonts w:ascii="Aptos Display" w:hAnsi="Aptos Display"/>
        </w:rPr>
      </w:pPr>
      <w:r w:rsidRPr="00E71448">
        <w:rPr>
          <w:rFonts w:ascii="Aptos Display" w:hAnsi="Aptos Display"/>
          <w:u w:val="single"/>
        </w:rPr>
        <w:t>WINSPIRE PACKAGE REDEMPTION:</w:t>
      </w:r>
    </w:p>
    <w:p w14:paraId="64A80554" w14:textId="77777777" w:rsidR="003268EC" w:rsidRDefault="003268EC" w:rsidP="003268EC">
      <w:pPr>
        <w:spacing w:after="0" w:line="240" w:lineRule="auto"/>
        <w:rPr>
          <w:rFonts w:ascii="Aptos Display" w:hAnsi="Aptos Display"/>
        </w:rPr>
      </w:pPr>
      <w:r w:rsidRPr="00E71448">
        <w:rPr>
          <w:rFonts w:ascii="Aptos Display" w:hAnsi="Aptos Display"/>
        </w:rPr>
        <w:t>Winspire Travel packages and experiences must be booked within one year of the purchase date. The actual travel date must occur within two years of the purchase date.</w:t>
      </w:r>
    </w:p>
    <w:p w14:paraId="1CE16446" w14:textId="77777777" w:rsidR="003268EC" w:rsidRPr="00E71448" w:rsidRDefault="003268EC" w:rsidP="003268EC">
      <w:pPr>
        <w:spacing w:after="0" w:line="240" w:lineRule="auto"/>
        <w:rPr>
          <w:rFonts w:ascii="Aptos Display" w:hAnsi="Aptos Display"/>
        </w:rPr>
      </w:pPr>
    </w:p>
    <w:p w14:paraId="0DD09578" w14:textId="77777777" w:rsidR="003268EC" w:rsidRPr="00E71448" w:rsidRDefault="003268EC" w:rsidP="003268EC">
      <w:pPr>
        <w:spacing w:after="0" w:line="240" w:lineRule="auto"/>
        <w:rPr>
          <w:rFonts w:ascii="Aptos Display" w:hAnsi="Aptos Display"/>
        </w:rPr>
      </w:pPr>
      <w:r w:rsidRPr="00E71448">
        <w:rPr>
          <w:rFonts w:ascii="Aptos Display" w:hAnsi="Aptos Display"/>
          <w:u w:val="single"/>
        </w:rPr>
        <w:t>WINSPIRE BOOKING &amp; CONCIERGE SERVICES:</w:t>
      </w:r>
    </w:p>
    <w:p w14:paraId="1602CD60" w14:textId="77777777" w:rsidR="003268EC" w:rsidRDefault="003268EC" w:rsidP="003268EC">
      <w:pPr>
        <w:spacing w:after="0" w:line="240" w:lineRule="auto"/>
        <w:rPr>
          <w:rFonts w:ascii="Aptos Display" w:hAnsi="Aptos Display"/>
        </w:rPr>
      </w:pPr>
      <w:r w:rsidRPr="00E71448">
        <w:rPr>
          <w:rFonts w:ascii="Aptos Display" w:hAnsi="Aptos Display"/>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048D98DF" w14:textId="77777777" w:rsidR="003268EC" w:rsidRPr="00E71448" w:rsidRDefault="003268EC" w:rsidP="003268EC">
      <w:pPr>
        <w:spacing w:after="0" w:line="240" w:lineRule="auto"/>
        <w:rPr>
          <w:rFonts w:ascii="Aptos Display" w:hAnsi="Aptos Display"/>
        </w:rPr>
      </w:pPr>
    </w:p>
    <w:p w14:paraId="472E50F1" w14:textId="77777777" w:rsidR="003268EC" w:rsidRPr="00E71448" w:rsidRDefault="003268EC" w:rsidP="003268EC">
      <w:pPr>
        <w:spacing w:after="0" w:line="240" w:lineRule="auto"/>
        <w:rPr>
          <w:rFonts w:ascii="Aptos Display" w:hAnsi="Aptos Display"/>
        </w:rPr>
      </w:pPr>
      <w:r w:rsidRPr="00E71448">
        <w:rPr>
          <w:rFonts w:ascii="Aptos Display" w:hAnsi="Aptos Display"/>
          <w:u w:val="single"/>
        </w:rPr>
        <w:t>ADDITIONAL INFORMATION:</w:t>
      </w:r>
    </w:p>
    <w:p w14:paraId="56E414A7" w14:textId="77777777" w:rsidR="003268EC" w:rsidRPr="00E71448" w:rsidRDefault="003268EC" w:rsidP="003268EC">
      <w:pPr>
        <w:spacing w:after="0" w:line="240" w:lineRule="auto"/>
        <w:rPr>
          <w:rFonts w:ascii="Aptos Display" w:hAnsi="Aptos Display"/>
        </w:rPr>
      </w:pPr>
      <w:r w:rsidRPr="00E71448">
        <w:rPr>
          <w:rFonts w:ascii="Aptos Display" w:hAnsi="Aptos Display"/>
        </w:rPr>
        <w:t>Reservations are subject to availability, blackout dates, and major holidays. Reservations must be booked 60 days in advance of travel. Purchases through charity fundraisers are non-refundable.</w:t>
      </w:r>
    </w:p>
    <w:p w14:paraId="06F9221D" w14:textId="77777777" w:rsidR="003268EC" w:rsidRPr="00E71448" w:rsidRDefault="003268EC" w:rsidP="003268EC">
      <w:pPr>
        <w:spacing w:after="0" w:line="240" w:lineRule="auto"/>
        <w:rPr>
          <w:rFonts w:ascii="Aptos Display" w:hAnsi="Aptos Display"/>
        </w:rPr>
      </w:pPr>
      <w:r w:rsidRPr="00E71448">
        <w:rPr>
          <w:rFonts w:ascii="Aptos Display" w:hAnsi="Aptos Display"/>
        </w:rPr>
        <w:t>Certificates cannot be resold or replaced if lost, stolen, or destroyed. Ground transportation is the responsibility of the winner unless otherwise stated.</w:t>
      </w:r>
    </w:p>
    <w:p w14:paraId="60A081AB" w14:textId="77777777" w:rsidR="00A079C9" w:rsidRPr="003268EC" w:rsidRDefault="00A079C9" w:rsidP="003268EC">
      <w:pPr>
        <w:spacing w:after="0" w:line="240" w:lineRule="auto"/>
        <w:rPr>
          <w:rFonts w:asciiTheme="majorHAnsi" w:hAnsiTheme="majorHAnsi"/>
          <w:b/>
          <w:bCs/>
          <w:u w:val="single"/>
        </w:rPr>
      </w:pPr>
    </w:p>
    <w:sectPr w:rsidR="00A079C9" w:rsidRPr="003268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24D6AB6"/>
    <w:multiLevelType w:val="hybridMultilevel"/>
    <w:tmpl w:val="4850A21A"/>
    <w:lvl w:ilvl="0" w:tplc="59C2BFCC">
      <w:start w:val="1"/>
      <w:numFmt w:val="bullet"/>
      <w:lvlText w:val=""/>
      <w:lvlJc w:val="left"/>
      <w:pPr>
        <w:tabs>
          <w:tab w:val="num" w:pos="720"/>
        </w:tabs>
        <w:ind w:left="720" w:hanging="360"/>
      </w:pPr>
      <w:rPr>
        <w:rFonts w:ascii="Symbol" w:hAnsi="Symbol" w:cs="Symbol" w:hint="default"/>
      </w:rPr>
    </w:lvl>
    <w:lvl w:ilvl="1" w:tplc="64D4B550">
      <w:start w:val="1"/>
      <w:numFmt w:val="bullet"/>
      <w:lvlText w:val="o"/>
      <w:lvlJc w:val="left"/>
      <w:pPr>
        <w:tabs>
          <w:tab w:val="num" w:pos="1440"/>
        </w:tabs>
        <w:ind w:left="1440" w:hanging="360"/>
      </w:pPr>
      <w:rPr>
        <w:rFonts w:ascii="Courier New" w:hAnsi="Courier New" w:cs="Courier New" w:hint="default"/>
      </w:rPr>
    </w:lvl>
    <w:lvl w:ilvl="2" w:tplc="486E07E6">
      <w:start w:val="1"/>
      <w:numFmt w:val="bullet"/>
      <w:lvlText w:val=""/>
      <w:lvlJc w:val="left"/>
      <w:pPr>
        <w:tabs>
          <w:tab w:val="num" w:pos="2160"/>
        </w:tabs>
        <w:ind w:left="2160" w:hanging="360"/>
      </w:pPr>
      <w:rPr>
        <w:rFonts w:ascii="Wingdings" w:hAnsi="Wingdings" w:cs="Wingdings" w:hint="default"/>
      </w:rPr>
    </w:lvl>
    <w:lvl w:ilvl="3" w:tplc="71E61D48">
      <w:start w:val="1"/>
      <w:numFmt w:val="bullet"/>
      <w:lvlText w:val=""/>
      <w:lvlJc w:val="left"/>
      <w:pPr>
        <w:tabs>
          <w:tab w:val="num" w:pos="2880"/>
        </w:tabs>
        <w:ind w:left="2880" w:hanging="360"/>
      </w:pPr>
      <w:rPr>
        <w:rFonts w:ascii="Symbol" w:hAnsi="Symbol" w:cs="Symbol" w:hint="default"/>
      </w:rPr>
    </w:lvl>
    <w:lvl w:ilvl="4" w:tplc="B1A6A5B6">
      <w:start w:val="1"/>
      <w:numFmt w:val="bullet"/>
      <w:lvlText w:val="o"/>
      <w:lvlJc w:val="left"/>
      <w:pPr>
        <w:tabs>
          <w:tab w:val="num" w:pos="3600"/>
        </w:tabs>
        <w:ind w:left="3600" w:hanging="360"/>
      </w:pPr>
      <w:rPr>
        <w:rFonts w:ascii="Courier New" w:hAnsi="Courier New" w:cs="Courier New" w:hint="default"/>
      </w:rPr>
    </w:lvl>
    <w:lvl w:ilvl="5" w:tplc="B80C3CD4">
      <w:start w:val="1"/>
      <w:numFmt w:val="bullet"/>
      <w:lvlText w:val=""/>
      <w:lvlJc w:val="left"/>
      <w:pPr>
        <w:tabs>
          <w:tab w:val="num" w:pos="4320"/>
        </w:tabs>
        <w:ind w:left="4320" w:hanging="360"/>
      </w:pPr>
      <w:rPr>
        <w:rFonts w:ascii="Wingdings" w:hAnsi="Wingdings" w:cs="Wingdings" w:hint="default"/>
      </w:rPr>
    </w:lvl>
    <w:lvl w:ilvl="6" w:tplc="05C83EC0">
      <w:start w:val="1"/>
      <w:numFmt w:val="bullet"/>
      <w:lvlText w:val=""/>
      <w:lvlJc w:val="left"/>
      <w:pPr>
        <w:tabs>
          <w:tab w:val="num" w:pos="5040"/>
        </w:tabs>
        <w:ind w:left="5040" w:hanging="360"/>
      </w:pPr>
      <w:rPr>
        <w:rFonts w:ascii="Symbol" w:hAnsi="Symbol" w:cs="Symbol" w:hint="default"/>
      </w:rPr>
    </w:lvl>
    <w:lvl w:ilvl="7" w:tplc="BA6AF87C">
      <w:start w:val="1"/>
      <w:numFmt w:val="bullet"/>
      <w:lvlText w:val="o"/>
      <w:lvlJc w:val="left"/>
      <w:pPr>
        <w:tabs>
          <w:tab w:val="num" w:pos="5760"/>
        </w:tabs>
        <w:ind w:left="5760" w:hanging="360"/>
      </w:pPr>
      <w:rPr>
        <w:rFonts w:ascii="Courier New" w:hAnsi="Courier New" w:cs="Courier New" w:hint="default"/>
      </w:rPr>
    </w:lvl>
    <w:lvl w:ilvl="8" w:tplc="42A4E986">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46150266"/>
    <w:multiLevelType w:val="hybridMultilevel"/>
    <w:tmpl w:val="C1C66BB4"/>
    <w:lvl w:ilvl="0" w:tplc="42A07E3E">
      <w:start w:val="1"/>
      <w:numFmt w:val="bullet"/>
      <w:lvlText w:val=""/>
      <w:lvlJc w:val="left"/>
      <w:pPr>
        <w:tabs>
          <w:tab w:val="num" w:pos="720"/>
        </w:tabs>
        <w:ind w:left="720" w:hanging="360"/>
      </w:pPr>
      <w:rPr>
        <w:rFonts w:ascii="Symbol" w:hAnsi="Symbol" w:cs="Symbol" w:hint="default"/>
      </w:rPr>
    </w:lvl>
    <w:lvl w:ilvl="1" w:tplc="95B85B7A">
      <w:start w:val="1"/>
      <w:numFmt w:val="bullet"/>
      <w:lvlText w:val="o"/>
      <w:lvlJc w:val="left"/>
      <w:pPr>
        <w:tabs>
          <w:tab w:val="num" w:pos="1440"/>
        </w:tabs>
        <w:ind w:left="1440" w:hanging="360"/>
      </w:pPr>
      <w:rPr>
        <w:rFonts w:ascii="Courier New" w:hAnsi="Courier New" w:cs="Courier New" w:hint="default"/>
      </w:rPr>
    </w:lvl>
    <w:lvl w:ilvl="2" w:tplc="C3AE6B5C">
      <w:start w:val="1"/>
      <w:numFmt w:val="bullet"/>
      <w:lvlText w:val=""/>
      <w:lvlJc w:val="left"/>
      <w:pPr>
        <w:tabs>
          <w:tab w:val="num" w:pos="2160"/>
        </w:tabs>
        <w:ind w:left="2160" w:hanging="360"/>
      </w:pPr>
      <w:rPr>
        <w:rFonts w:ascii="Wingdings" w:hAnsi="Wingdings" w:cs="Wingdings" w:hint="default"/>
      </w:rPr>
    </w:lvl>
    <w:lvl w:ilvl="3" w:tplc="3F58979C">
      <w:start w:val="1"/>
      <w:numFmt w:val="bullet"/>
      <w:lvlText w:val=""/>
      <w:lvlJc w:val="left"/>
      <w:pPr>
        <w:tabs>
          <w:tab w:val="num" w:pos="2880"/>
        </w:tabs>
        <w:ind w:left="2880" w:hanging="360"/>
      </w:pPr>
      <w:rPr>
        <w:rFonts w:ascii="Symbol" w:hAnsi="Symbol" w:cs="Symbol" w:hint="default"/>
      </w:rPr>
    </w:lvl>
    <w:lvl w:ilvl="4" w:tplc="A852E450">
      <w:start w:val="1"/>
      <w:numFmt w:val="bullet"/>
      <w:lvlText w:val="o"/>
      <w:lvlJc w:val="left"/>
      <w:pPr>
        <w:tabs>
          <w:tab w:val="num" w:pos="3600"/>
        </w:tabs>
        <w:ind w:left="3600" w:hanging="360"/>
      </w:pPr>
      <w:rPr>
        <w:rFonts w:ascii="Courier New" w:hAnsi="Courier New" w:cs="Courier New" w:hint="default"/>
      </w:rPr>
    </w:lvl>
    <w:lvl w:ilvl="5" w:tplc="7AF68A8C">
      <w:start w:val="1"/>
      <w:numFmt w:val="bullet"/>
      <w:lvlText w:val=""/>
      <w:lvlJc w:val="left"/>
      <w:pPr>
        <w:tabs>
          <w:tab w:val="num" w:pos="4320"/>
        </w:tabs>
        <w:ind w:left="4320" w:hanging="360"/>
      </w:pPr>
      <w:rPr>
        <w:rFonts w:ascii="Wingdings" w:hAnsi="Wingdings" w:cs="Wingdings" w:hint="default"/>
      </w:rPr>
    </w:lvl>
    <w:lvl w:ilvl="6" w:tplc="88CA4960">
      <w:start w:val="1"/>
      <w:numFmt w:val="bullet"/>
      <w:lvlText w:val=""/>
      <w:lvlJc w:val="left"/>
      <w:pPr>
        <w:tabs>
          <w:tab w:val="num" w:pos="5040"/>
        </w:tabs>
        <w:ind w:left="5040" w:hanging="360"/>
      </w:pPr>
      <w:rPr>
        <w:rFonts w:ascii="Symbol" w:hAnsi="Symbol" w:cs="Symbol" w:hint="default"/>
      </w:rPr>
    </w:lvl>
    <w:lvl w:ilvl="7" w:tplc="37E8367C">
      <w:start w:val="1"/>
      <w:numFmt w:val="bullet"/>
      <w:lvlText w:val="o"/>
      <w:lvlJc w:val="left"/>
      <w:pPr>
        <w:tabs>
          <w:tab w:val="num" w:pos="5760"/>
        </w:tabs>
        <w:ind w:left="5760" w:hanging="360"/>
      </w:pPr>
      <w:rPr>
        <w:rFonts w:ascii="Courier New" w:hAnsi="Courier New" w:cs="Courier New" w:hint="default"/>
      </w:rPr>
    </w:lvl>
    <w:lvl w:ilvl="8" w:tplc="8B4688EC">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772BD6C4"/>
    <w:multiLevelType w:val="hybridMultilevel"/>
    <w:tmpl w:val="318C411E"/>
    <w:lvl w:ilvl="0" w:tplc="7876DA50">
      <w:start w:val="1"/>
      <w:numFmt w:val="bullet"/>
      <w:lvlText w:val=""/>
      <w:lvlJc w:val="left"/>
      <w:pPr>
        <w:tabs>
          <w:tab w:val="num" w:pos="720"/>
        </w:tabs>
        <w:ind w:left="720" w:hanging="360"/>
      </w:pPr>
      <w:rPr>
        <w:rFonts w:ascii="Symbol" w:hAnsi="Symbol" w:cs="Symbol" w:hint="default"/>
      </w:rPr>
    </w:lvl>
    <w:lvl w:ilvl="1" w:tplc="E6A85B36">
      <w:start w:val="1"/>
      <w:numFmt w:val="bullet"/>
      <w:lvlText w:val="o"/>
      <w:lvlJc w:val="left"/>
      <w:pPr>
        <w:tabs>
          <w:tab w:val="num" w:pos="1440"/>
        </w:tabs>
        <w:ind w:left="1440" w:hanging="360"/>
      </w:pPr>
      <w:rPr>
        <w:rFonts w:ascii="Courier New" w:hAnsi="Courier New" w:cs="Courier New" w:hint="default"/>
      </w:rPr>
    </w:lvl>
    <w:lvl w:ilvl="2" w:tplc="9E441F36">
      <w:start w:val="1"/>
      <w:numFmt w:val="bullet"/>
      <w:lvlText w:val=""/>
      <w:lvlJc w:val="left"/>
      <w:pPr>
        <w:tabs>
          <w:tab w:val="num" w:pos="2160"/>
        </w:tabs>
        <w:ind w:left="2160" w:hanging="360"/>
      </w:pPr>
      <w:rPr>
        <w:rFonts w:ascii="Wingdings" w:hAnsi="Wingdings" w:cs="Wingdings" w:hint="default"/>
      </w:rPr>
    </w:lvl>
    <w:lvl w:ilvl="3" w:tplc="C338D56A">
      <w:start w:val="1"/>
      <w:numFmt w:val="bullet"/>
      <w:lvlText w:val=""/>
      <w:lvlJc w:val="left"/>
      <w:pPr>
        <w:tabs>
          <w:tab w:val="num" w:pos="2880"/>
        </w:tabs>
        <w:ind w:left="2880" w:hanging="360"/>
      </w:pPr>
      <w:rPr>
        <w:rFonts w:ascii="Symbol" w:hAnsi="Symbol" w:cs="Symbol" w:hint="default"/>
      </w:rPr>
    </w:lvl>
    <w:lvl w:ilvl="4" w:tplc="DBD285B0">
      <w:start w:val="1"/>
      <w:numFmt w:val="bullet"/>
      <w:lvlText w:val="o"/>
      <w:lvlJc w:val="left"/>
      <w:pPr>
        <w:tabs>
          <w:tab w:val="num" w:pos="3600"/>
        </w:tabs>
        <w:ind w:left="3600" w:hanging="360"/>
      </w:pPr>
      <w:rPr>
        <w:rFonts w:ascii="Courier New" w:hAnsi="Courier New" w:cs="Courier New" w:hint="default"/>
      </w:rPr>
    </w:lvl>
    <w:lvl w:ilvl="5" w:tplc="33B4E898">
      <w:start w:val="1"/>
      <w:numFmt w:val="bullet"/>
      <w:lvlText w:val=""/>
      <w:lvlJc w:val="left"/>
      <w:pPr>
        <w:tabs>
          <w:tab w:val="num" w:pos="4320"/>
        </w:tabs>
        <w:ind w:left="4320" w:hanging="360"/>
      </w:pPr>
      <w:rPr>
        <w:rFonts w:ascii="Wingdings" w:hAnsi="Wingdings" w:cs="Wingdings" w:hint="default"/>
      </w:rPr>
    </w:lvl>
    <w:lvl w:ilvl="6" w:tplc="A8902E44">
      <w:start w:val="1"/>
      <w:numFmt w:val="bullet"/>
      <w:lvlText w:val=""/>
      <w:lvlJc w:val="left"/>
      <w:pPr>
        <w:tabs>
          <w:tab w:val="num" w:pos="5040"/>
        </w:tabs>
        <w:ind w:left="5040" w:hanging="360"/>
      </w:pPr>
      <w:rPr>
        <w:rFonts w:ascii="Symbol" w:hAnsi="Symbol" w:cs="Symbol" w:hint="default"/>
      </w:rPr>
    </w:lvl>
    <w:lvl w:ilvl="7" w:tplc="67DCCAB0">
      <w:start w:val="1"/>
      <w:numFmt w:val="bullet"/>
      <w:lvlText w:val="o"/>
      <w:lvlJc w:val="left"/>
      <w:pPr>
        <w:tabs>
          <w:tab w:val="num" w:pos="5760"/>
        </w:tabs>
        <w:ind w:left="5760" w:hanging="360"/>
      </w:pPr>
      <w:rPr>
        <w:rFonts w:ascii="Courier New" w:hAnsi="Courier New" w:cs="Courier New" w:hint="default"/>
      </w:rPr>
    </w:lvl>
    <w:lvl w:ilvl="8" w:tplc="7D06F5F8">
      <w:start w:val="1"/>
      <w:numFmt w:val="bullet"/>
      <w:lvlText w:val=""/>
      <w:lvlJc w:val="left"/>
      <w:pPr>
        <w:tabs>
          <w:tab w:val="num" w:pos="6480"/>
        </w:tabs>
        <w:ind w:left="6480" w:hanging="360"/>
      </w:pPr>
      <w:rPr>
        <w:rFonts w:ascii="Wingdings" w:hAnsi="Wingdings" w:cs="Wingdings" w:hint="default"/>
      </w:rPr>
    </w:lvl>
  </w:abstractNum>
  <w:num w:numId="1" w16cid:durableId="1742672854">
    <w:abstractNumId w:val="0"/>
  </w:num>
  <w:num w:numId="2" w16cid:durableId="2066561074">
    <w:abstractNumId w:val="2"/>
  </w:num>
  <w:num w:numId="3" w16cid:durableId="4995415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9C9"/>
    <w:rsid w:val="000614EB"/>
    <w:rsid w:val="001E19E7"/>
    <w:rsid w:val="00237AC6"/>
    <w:rsid w:val="002C23C9"/>
    <w:rsid w:val="002D43E5"/>
    <w:rsid w:val="003268EC"/>
    <w:rsid w:val="00497CB5"/>
    <w:rsid w:val="005B618B"/>
    <w:rsid w:val="0088342C"/>
    <w:rsid w:val="009232A4"/>
    <w:rsid w:val="00A079C9"/>
    <w:rsid w:val="00B14654"/>
    <w:rsid w:val="00C34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12482"/>
  <w15:chartTrackingRefBased/>
  <w15:docId w15:val="{66B60132-C580-4CE6-9CAB-69E2A1A8A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79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79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79C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79C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79C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79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79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79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79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79C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079C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079C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079C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079C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079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79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79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79C9"/>
    <w:rPr>
      <w:rFonts w:eastAsiaTheme="majorEastAsia" w:cstheme="majorBidi"/>
      <w:color w:val="272727" w:themeColor="text1" w:themeTint="D8"/>
    </w:rPr>
  </w:style>
  <w:style w:type="paragraph" w:styleId="Title">
    <w:name w:val="Title"/>
    <w:basedOn w:val="Normal"/>
    <w:next w:val="Normal"/>
    <w:link w:val="TitleChar"/>
    <w:uiPriority w:val="10"/>
    <w:qFormat/>
    <w:rsid w:val="00A079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79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79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79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79C9"/>
    <w:pPr>
      <w:spacing w:before="160"/>
      <w:jc w:val="center"/>
    </w:pPr>
    <w:rPr>
      <w:i/>
      <w:iCs/>
      <w:color w:val="404040" w:themeColor="text1" w:themeTint="BF"/>
    </w:rPr>
  </w:style>
  <w:style w:type="character" w:customStyle="1" w:styleId="QuoteChar">
    <w:name w:val="Quote Char"/>
    <w:basedOn w:val="DefaultParagraphFont"/>
    <w:link w:val="Quote"/>
    <w:uiPriority w:val="29"/>
    <w:rsid w:val="00A079C9"/>
    <w:rPr>
      <w:i/>
      <w:iCs/>
      <w:color w:val="404040" w:themeColor="text1" w:themeTint="BF"/>
    </w:rPr>
  </w:style>
  <w:style w:type="paragraph" w:styleId="ListParagraph">
    <w:name w:val="List Paragraph"/>
    <w:basedOn w:val="Normal"/>
    <w:uiPriority w:val="34"/>
    <w:qFormat/>
    <w:rsid w:val="00A079C9"/>
    <w:pPr>
      <w:ind w:left="720"/>
      <w:contextualSpacing/>
    </w:pPr>
  </w:style>
  <w:style w:type="character" w:styleId="IntenseEmphasis">
    <w:name w:val="Intense Emphasis"/>
    <w:basedOn w:val="DefaultParagraphFont"/>
    <w:uiPriority w:val="21"/>
    <w:qFormat/>
    <w:rsid w:val="00A079C9"/>
    <w:rPr>
      <w:i/>
      <w:iCs/>
      <w:color w:val="0F4761" w:themeColor="accent1" w:themeShade="BF"/>
    </w:rPr>
  </w:style>
  <w:style w:type="paragraph" w:styleId="IntenseQuote">
    <w:name w:val="Intense Quote"/>
    <w:basedOn w:val="Normal"/>
    <w:next w:val="Normal"/>
    <w:link w:val="IntenseQuoteChar"/>
    <w:uiPriority w:val="30"/>
    <w:qFormat/>
    <w:rsid w:val="00A079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79C9"/>
    <w:rPr>
      <w:i/>
      <w:iCs/>
      <w:color w:val="0F4761" w:themeColor="accent1" w:themeShade="BF"/>
    </w:rPr>
  </w:style>
  <w:style w:type="character" w:styleId="IntenseReference">
    <w:name w:val="Intense Reference"/>
    <w:basedOn w:val="DefaultParagraphFont"/>
    <w:uiPriority w:val="32"/>
    <w:qFormat/>
    <w:rsid w:val="00A079C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699</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Dalyn Visitisomsuk</dc:creator>
  <cp:keywords/>
  <dc:description/>
  <cp:lastModifiedBy>Winspire 141</cp:lastModifiedBy>
  <cp:revision>6</cp:revision>
  <dcterms:created xsi:type="dcterms:W3CDTF">2025-04-07T19:30:00Z</dcterms:created>
  <dcterms:modified xsi:type="dcterms:W3CDTF">2025-04-07T22:01:00Z</dcterms:modified>
</cp:coreProperties>
</file>